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DF" w:rsidRPr="00E87505" w:rsidRDefault="00BD744C">
      <w:pPr>
        <w:spacing w:line="480" w:lineRule="exact"/>
        <w:jc w:val="center"/>
        <w:rPr>
          <w:b/>
          <w:sz w:val="32"/>
          <w:szCs w:val="40"/>
        </w:rPr>
      </w:pPr>
      <w:r w:rsidRPr="00E87505">
        <w:rPr>
          <w:rFonts w:hint="eastAsia"/>
          <w:b/>
          <w:sz w:val="32"/>
          <w:szCs w:val="40"/>
        </w:rPr>
        <w:t>经管学院关于</w:t>
      </w:r>
      <w:r w:rsidR="00E87505" w:rsidRPr="00E87505">
        <w:rPr>
          <w:rFonts w:hint="eastAsia"/>
          <w:b/>
          <w:sz w:val="32"/>
          <w:szCs w:val="40"/>
        </w:rPr>
        <w:t>疫情期间</w:t>
      </w:r>
      <w:r w:rsidRPr="00E87505">
        <w:rPr>
          <w:rFonts w:hint="eastAsia"/>
          <w:b/>
          <w:sz w:val="32"/>
          <w:szCs w:val="40"/>
        </w:rPr>
        <w:t>进一步严格</w:t>
      </w:r>
      <w:r w:rsidR="00E87505" w:rsidRPr="00E87505">
        <w:rPr>
          <w:rFonts w:hint="eastAsia"/>
          <w:b/>
          <w:sz w:val="32"/>
          <w:szCs w:val="40"/>
        </w:rPr>
        <w:t>学生</w:t>
      </w:r>
      <w:r w:rsidRPr="00E87505">
        <w:rPr>
          <w:rFonts w:hint="eastAsia"/>
          <w:b/>
          <w:sz w:val="32"/>
          <w:szCs w:val="40"/>
        </w:rPr>
        <w:t>管理的通知</w:t>
      </w:r>
    </w:p>
    <w:p w:rsidR="00BB64DF" w:rsidRDefault="00BB64DF">
      <w:pPr>
        <w:spacing w:line="480" w:lineRule="exact"/>
        <w:rPr>
          <w:sz w:val="28"/>
          <w:szCs w:val="28"/>
        </w:rPr>
      </w:pPr>
    </w:p>
    <w:p w:rsidR="00BB64DF" w:rsidRDefault="00E87505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全体学生</w:t>
      </w:r>
      <w:r w:rsidR="00BD744C">
        <w:rPr>
          <w:rFonts w:hint="eastAsia"/>
          <w:sz w:val="28"/>
          <w:szCs w:val="28"/>
        </w:rPr>
        <w:t>：</w:t>
      </w:r>
    </w:p>
    <w:p w:rsidR="00BB64DF" w:rsidRDefault="00BD744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根据学校疫情防控要求，为防止疫情向学校扩散、守护师生安康、维护校园稳定，现</w:t>
      </w:r>
      <w:r w:rsidR="00E87505">
        <w:rPr>
          <w:rFonts w:hint="eastAsia"/>
          <w:sz w:val="28"/>
          <w:szCs w:val="28"/>
        </w:rPr>
        <w:t>就进一步做好</w:t>
      </w:r>
      <w:r>
        <w:rPr>
          <w:rFonts w:hint="eastAsia"/>
          <w:sz w:val="28"/>
          <w:szCs w:val="28"/>
        </w:rPr>
        <w:t>疫情防控期间学生管理</w:t>
      </w:r>
      <w:r w:rsidR="00E87505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有关</w:t>
      </w:r>
      <w:r w:rsidR="00E87505"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</w:rPr>
        <w:t>通知如下：</w:t>
      </w:r>
    </w:p>
    <w:p w:rsidR="00BB64DF" w:rsidRDefault="00BD744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一、在未得到学校正式通知前，严禁</w:t>
      </w:r>
      <w:r w:rsidR="00E87505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提前返校（杨凌）。具体开学时间等学校</w:t>
      </w:r>
      <w:r w:rsidR="00E87505">
        <w:rPr>
          <w:rFonts w:hint="eastAsia"/>
          <w:sz w:val="28"/>
          <w:szCs w:val="28"/>
        </w:rPr>
        <w:t>官网和辅导员</w:t>
      </w:r>
      <w:r>
        <w:rPr>
          <w:rFonts w:hint="eastAsia"/>
          <w:sz w:val="28"/>
          <w:szCs w:val="28"/>
        </w:rPr>
        <w:t>通知。</w:t>
      </w:r>
      <w:r w:rsidRPr="00E87505">
        <w:rPr>
          <w:rFonts w:hint="eastAsia"/>
          <w:sz w:val="28"/>
          <w:szCs w:val="28"/>
        </w:rPr>
        <w:t>对不遵守学</w:t>
      </w:r>
      <w:bookmarkStart w:id="0" w:name="_GoBack"/>
      <w:bookmarkEnd w:id="0"/>
      <w:r w:rsidRPr="00E87505">
        <w:rPr>
          <w:rFonts w:hint="eastAsia"/>
          <w:sz w:val="28"/>
          <w:szCs w:val="28"/>
        </w:rPr>
        <w:t>校规定提前返校的学生，将按照学校相关规定予以</w:t>
      </w:r>
      <w:r w:rsidR="00E87505">
        <w:rPr>
          <w:rFonts w:hint="eastAsia"/>
          <w:sz w:val="28"/>
          <w:szCs w:val="28"/>
        </w:rPr>
        <w:t>严肃</w:t>
      </w:r>
      <w:r w:rsidRPr="00E87505">
        <w:rPr>
          <w:rFonts w:hint="eastAsia"/>
          <w:sz w:val="28"/>
          <w:szCs w:val="28"/>
        </w:rPr>
        <w:t>处理。</w:t>
      </w:r>
    </w:p>
    <w:p w:rsidR="00BB64DF" w:rsidRPr="00E87505" w:rsidRDefault="00BD744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二、认真完成健康打卡系统填报工作。全体学生要按照学校的要求按时填报好健康打卡系统，确保填报的信息准确无误。</w:t>
      </w:r>
      <w:r w:rsidRPr="00E87505">
        <w:rPr>
          <w:rFonts w:hint="eastAsia"/>
          <w:sz w:val="28"/>
          <w:szCs w:val="28"/>
        </w:rPr>
        <w:t>对在健康打卡中，迟报、不报或谎报个人健康状况者，将按照学校</w:t>
      </w:r>
      <w:r w:rsidR="00BF70FD">
        <w:rPr>
          <w:rFonts w:hint="eastAsia"/>
          <w:sz w:val="28"/>
          <w:szCs w:val="28"/>
        </w:rPr>
        <w:t>、学院</w:t>
      </w:r>
      <w:r w:rsidRPr="00E87505">
        <w:rPr>
          <w:rFonts w:hint="eastAsia"/>
          <w:sz w:val="28"/>
          <w:szCs w:val="28"/>
        </w:rPr>
        <w:t>相关规定予以处理。</w:t>
      </w:r>
    </w:p>
    <w:p w:rsidR="00BB64DF" w:rsidRDefault="00BD744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三、认真参与线上教学活动。全体学生要加强自我管理，严格按照学校线上教学工作安排，配合任课教师完成</w:t>
      </w:r>
      <w:r w:rsidR="00BF70FD">
        <w:rPr>
          <w:rFonts w:hint="eastAsia"/>
          <w:sz w:val="28"/>
          <w:szCs w:val="28"/>
        </w:rPr>
        <w:t>在线网络</w:t>
      </w:r>
      <w:r>
        <w:rPr>
          <w:rFonts w:hint="eastAsia"/>
          <w:sz w:val="28"/>
          <w:szCs w:val="28"/>
        </w:rPr>
        <w:t>学习任务。</w:t>
      </w:r>
    </w:p>
    <w:p w:rsidR="00BB64DF" w:rsidRDefault="00BD744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BF70FD">
        <w:rPr>
          <w:rFonts w:hint="eastAsia"/>
          <w:sz w:val="28"/>
          <w:szCs w:val="28"/>
        </w:rPr>
        <w:t>全体</w:t>
      </w:r>
      <w:r>
        <w:rPr>
          <w:rFonts w:hint="eastAsia"/>
          <w:sz w:val="28"/>
          <w:szCs w:val="28"/>
        </w:rPr>
        <w:t>毕业生要</w:t>
      </w:r>
      <w:r w:rsidR="00BF70FD">
        <w:rPr>
          <w:rFonts w:hint="eastAsia"/>
          <w:sz w:val="28"/>
          <w:szCs w:val="28"/>
        </w:rPr>
        <w:t>认清当前就业的严峻形势，</w:t>
      </w:r>
      <w:r>
        <w:rPr>
          <w:rFonts w:hint="eastAsia"/>
          <w:sz w:val="28"/>
          <w:szCs w:val="28"/>
        </w:rPr>
        <w:t>调整好心态积极参加网络招聘会，依托网上双选平台，主动应聘</w:t>
      </w:r>
      <w:r w:rsidR="00BF70FD">
        <w:rPr>
          <w:rFonts w:hint="eastAsia"/>
          <w:sz w:val="28"/>
          <w:szCs w:val="28"/>
        </w:rPr>
        <w:t>确保</w:t>
      </w:r>
      <w:r>
        <w:rPr>
          <w:rFonts w:hint="eastAsia"/>
          <w:sz w:val="28"/>
          <w:szCs w:val="28"/>
        </w:rPr>
        <w:t>顺利就业。</w:t>
      </w:r>
      <w:r w:rsidR="00BF70FD">
        <w:rPr>
          <w:rFonts w:hint="eastAsia"/>
          <w:sz w:val="28"/>
          <w:szCs w:val="28"/>
        </w:rPr>
        <w:t>全体毕业生要严格遵守学校《关于加强疫情防控期间毕业生就业实习管理的通知》精神，</w:t>
      </w:r>
      <w:r>
        <w:rPr>
          <w:rFonts w:hint="eastAsia"/>
          <w:sz w:val="28"/>
          <w:szCs w:val="28"/>
        </w:rPr>
        <w:t>在接到用人单位的就业实习正式通知后，应第一时间报告学院，由学院党委副书记审批，未经批准的学生一律不得前往实习。</w:t>
      </w:r>
      <w:r w:rsidR="00713187">
        <w:rPr>
          <w:rFonts w:hint="eastAsia"/>
          <w:sz w:val="28"/>
          <w:szCs w:val="28"/>
        </w:rPr>
        <w:t>（附件：关于加强疫情防控期间毕业生就业实习管理的通知）</w:t>
      </w:r>
    </w:p>
    <w:p w:rsidR="00BB64DF" w:rsidRDefault="00BD744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五、继续做好自我保护。全体学生应主动了解疫情发展，做好自身的防护，自觉配合地方有关部门做好筛查检测等，确保自身安全。</w:t>
      </w:r>
    </w:p>
    <w:p w:rsidR="00BB64DF" w:rsidRDefault="00BD744C">
      <w:pPr>
        <w:spacing w:line="4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六、全体学生党员、广大团员青年等要以身作则、率先垂范，自觉遵守有关规定，弘扬社会正气，不信谣、不造谣、不传谣，带头做好动员、组织和服务群众工作，用实际行动践行新时代大学生的初心和使命。</w:t>
      </w:r>
    </w:p>
    <w:p w:rsidR="00BB64DF" w:rsidRDefault="00BB64DF">
      <w:pPr>
        <w:spacing w:line="460" w:lineRule="exact"/>
        <w:ind w:firstLineChars="200" w:firstLine="560"/>
        <w:rPr>
          <w:sz w:val="28"/>
          <w:szCs w:val="28"/>
        </w:rPr>
      </w:pPr>
    </w:p>
    <w:p w:rsidR="00BB64DF" w:rsidRDefault="00BD744C">
      <w:pPr>
        <w:spacing w:line="48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经管学院</w:t>
      </w:r>
      <w:r w:rsidR="00E87505">
        <w:rPr>
          <w:rFonts w:hint="eastAsia"/>
          <w:sz w:val="28"/>
          <w:szCs w:val="28"/>
        </w:rPr>
        <w:t>疫情</w:t>
      </w:r>
      <w:r>
        <w:rPr>
          <w:rFonts w:hint="eastAsia"/>
          <w:sz w:val="28"/>
          <w:szCs w:val="28"/>
        </w:rPr>
        <w:t>防控工作</w:t>
      </w:r>
      <w:r w:rsidR="00E87505">
        <w:rPr>
          <w:rFonts w:hint="eastAsia"/>
          <w:sz w:val="28"/>
          <w:szCs w:val="28"/>
        </w:rPr>
        <w:t>领导</w:t>
      </w:r>
      <w:r>
        <w:rPr>
          <w:rFonts w:hint="eastAsia"/>
          <w:sz w:val="28"/>
          <w:szCs w:val="28"/>
        </w:rPr>
        <w:t>小组</w:t>
      </w:r>
    </w:p>
    <w:p w:rsidR="00BB64DF" w:rsidRDefault="00BD744C" w:rsidP="00E87505">
      <w:pPr>
        <w:spacing w:line="480" w:lineRule="exact"/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E87505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sectPr w:rsidR="00BB64DF" w:rsidSect="00BB6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9E399D"/>
    <w:rsid w:val="00713187"/>
    <w:rsid w:val="00BB64DF"/>
    <w:rsid w:val="00BD744C"/>
    <w:rsid w:val="00BF70FD"/>
    <w:rsid w:val="00C57814"/>
    <w:rsid w:val="00E87505"/>
    <w:rsid w:val="08975CB9"/>
    <w:rsid w:val="0B0600ED"/>
    <w:rsid w:val="2392390F"/>
    <w:rsid w:val="2F932130"/>
    <w:rsid w:val="3D605DEF"/>
    <w:rsid w:val="3DCF1090"/>
    <w:rsid w:val="43AD016A"/>
    <w:rsid w:val="53077EC0"/>
    <w:rsid w:val="54660A3F"/>
    <w:rsid w:val="589E399D"/>
    <w:rsid w:val="5C980774"/>
    <w:rsid w:val="5ED11E97"/>
    <w:rsid w:val="699F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4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BB64D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64DF"/>
    <w:pPr>
      <w:spacing w:beforeAutospacing="1" w:afterAutospacing="1"/>
      <w:jc w:val="left"/>
    </w:pPr>
    <w:rPr>
      <w:rFonts w:cs="Times New Roman"/>
      <w:kern w:val="0"/>
      <w:sz w:val="19"/>
      <w:szCs w:val="19"/>
    </w:rPr>
  </w:style>
  <w:style w:type="character" w:styleId="a4">
    <w:name w:val="Strong"/>
    <w:basedOn w:val="a0"/>
    <w:qFormat/>
    <w:rsid w:val="00BB64DF"/>
    <w:rPr>
      <w:b/>
    </w:rPr>
  </w:style>
  <w:style w:type="character" w:styleId="a5">
    <w:name w:val="FollowedHyperlink"/>
    <w:basedOn w:val="a0"/>
    <w:rsid w:val="00BB64DF"/>
    <w:rPr>
      <w:color w:val="800080"/>
      <w:sz w:val="22"/>
      <w:szCs w:val="22"/>
      <w:u w:val="none"/>
    </w:rPr>
  </w:style>
  <w:style w:type="character" w:styleId="a6">
    <w:name w:val="Hyperlink"/>
    <w:basedOn w:val="a0"/>
    <w:rsid w:val="00BB64DF"/>
    <w:rPr>
      <w:color w:val="0000FF"/>
      <w:sz w:val="22"/>
      <w:szCs w:val="22"/>
      <w:u w:val="none"/>
    </w:rPr>
  </w:style>
  <w:style w:type="character" w:customStyle="1" w:styleId="bsharetext">
    <w:name w:val="bsharetext"/>
    <w:basedOn w:val="a0"/>
    <w:qFormat/>
    <w:rsid w:val="00BB64DF"/>
  </w:style>
  <w:style w:type="paragraph" w:customStyle="1" w:styleId="Style9">
    <w:name w:val="_Style 9"/>
    <w:basedOn w:val="a"/>
    <w:next w:val="a"/>
    <w:rsid w:val="00BB64DF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0">
    <w:name w:val="_Style 10"/>
    <w:basedOn w:val="a"/>
    <w:next w:val="a"/>
    <w:rsid w:val="00BB64DF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2020-03-04T02:15:00Z</dcterms:created>
  <dcterms:modified xsi:type="dcterms:W3CDTF">2020-03-05T08:54:00Z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