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3AC" w:rsidRDefault="001733AC" w:rsidP="001733AC">
      <w:pPr>
        <w:pStyle w:val="a8"/>
        <w:jc w:val="center"/>
        <w:rPr>
          <w:rFonts w:ascii="方正小标宋简体" w:eastAsia="方正小标宋简体" w:hAnsi="宋体"/>
          <w:color w:val="FF0000"/>
          <w:w w:val="55"/>
          <w:kern w:val="0"/>
          <w:sz w:val="96"/>
          <w:szCs w:val="96"/>
        </w:rPr>
      </w:pPr>
    </w:p>
    <w:p w:rsidR="001733AC" w:rsidRDefault="00283557" w:rsidP="001733AC">
      <w:pPr>
        <w:pStyle w:val="a8"/>
        <w:jc w:val="center"/>
        <w:rPr>
          <w:rFonts w:ascii="方正小标宋简体" w:eastAsia="方正小标宋简体" w:hAnsi="宋体"/>
          <w:color w:val="FF0000"/>
          <w:w w:val="55"/>
          <w:kern w:val="0"/>
          <w:sz w:val="96"/>
          <w:szCs w:val="96"/>
        </w:rPr>
      </w:pPr>
      <w:r>
        <w:rPr>
          <w:rFonts w:ascii="方正小标宋简体" w:eastAsia="方正小标宋简体" w:hAnsi="宋体" w:hint="eastAsia"/>
          <w:color w:val="FF0000"/>
          <w:w w:val="55"/>
          <w:kern w:val="0"/>
          <w:sz w:val="96"/>
          <w:szCs w:val="96"/>
        </w:rPr>
        <w:t>教   育   部   文   件</w:t>
      </w:r>
    </w:p>
    <w:p w:rsidR="00283557" w:rsidRPr="00283557" w:rsidRDefault="00283557" w:rsidP="001733AC">
      <w:pPr>
        <w:pStyle w:val="a8"/>
        <w:jc w:val="center"/>
        <w:rPr>
          <w:rFonts w:ascii="仿宋_GB2312" w:eastAsia="仿宋_GB2312" w:hAnsiTheme="minorHAnsi" w:cstheme="minorBidi"/>
          <w:b/>
          <w:sz w:val="32"/>
          <w:szCs w:val="32"/>
        </w:rPr>
      </w:pPr>
      <w:r w:rsidRPr="00283557">
        <w:rPr>
          <w:rFonts w:ascii="仿宋_GB2312" w:eastAsia="仿宋_GB2312" w:hAnsiTheme="minorHAnsi" w:cstheme="minorBidi" w:hint="eastAsia"/>
          <w:b/>
          <w:sz w:val="32"/>
          <w:szCs w:val="32"/>
        </w:rPr>
        <w:t>教师〔2018〕1号</w:t>
      </w:r>
    </w:p>
    <w:p w:rsidR="00283557" w:rsidRDefault="0058541B" w:rsidP="00884DEE">
      <w:pPr>
        <w:pStyle w:val="a8"/>
        <w:shd w:val="clear" w:color="auto" w:fill="FFFFFF"/>
        <w:spacing w:beforeLines="200" w:line="700" w:lineRule="exact"/>
        <w:ind w:leftChars="350" w:left="735"/>
        <w:jc w:val="center"/>
        <w:rPr>
          <w:rFonts w:ascii="方正小标宋简体" w:eastAsia="方正小标宋简体" w:hAnsi="微软雅黑" w:cs="宋体"/>
          <w:b/>
          <w:bCs/>
          <w:color w:val="4B4B4B"/>
          <w:kern w:val="36"/>
          <w:sz w:val="36"/>
          <w:szCs w:val="36"/>
        </w:rPr>
      </w:pPr>
      <w:r w:rsidRPr="0058541B">
        <w:rPr>
          <w:rFonts w:ascii="方正小标宋简体" w:eastAsia="方正小标宋简体" w:hAnsi="黑体"/>
          <w:sz w:val="36"/>
          <w:szCs w:val="36"/>
        </w:rPr>
        <w:pict>
          <v:line id="_x0000_s1026" style="position:absolute;left:0;text-align:left;z-index:251660288" from="-5.4pt,2.15pt" to="438.55pt,4.4pt" strokecolor="red" strokeweight="1pt"/>
        </w:pict>
      </w:r>
      <w:r w:rsidR="00283557" w:rsidRPr="00283557">
        <w:rPr>
          <w:rFonts w:ascii="方正小标宋简体" w:eastAsia="方正小标宋简体" w:hAnsi="微软雅黑" w:cs="宋体" w:hint="eastAsia"/>
          <w:b/>
          <w:bCs/>
          <w:color w:val="4B4B4B"/>
          <w:kern w:val="36"/>
          <w:sz w:val="36"/>
          <w:szCs w:val="36"/>
        </w:rPr>
        <w:t>教育部关于授予曲建武同志“全国优秀教师”</w:t>
      </w:r>
    </w:p>
    <w:p w:rsidR="00283557" w:rsidRPr="00283557" w:rsidRDefault="00283557" w:rsidP="00884DEE">
      <w:pPr>
        <w:pStyle w:val="a8"/>
        <w:shd w:val="clear" w:color="auto" w:fill="FFFFFF"/>
        <w:spacing w:beforeLines="50" w:line="700" w:lineRule="exact"/>
        <w:ind w:leftChars="350" w:left="735"/>
        <w:jc w:val="center"/>
        <w:rPr>
          <w:rFonts w:ascii="方正小标宋简体" w:eastAsia="方正小标宋简体" w:hAnsi="黑体"/>
          <w:sz w:val="36"/>
          <w:szCs w:val="36"/>
        </w:rPr>
      </w:pPr>
      <w:r w:rsidRPr="00283557">
        <w:rPr>
          <w:rFonts w:ascii="方正小标宋简体" w:eastAsia="方正小标宋简体" w:hAnsi="微软雅黑" w:cs="宋体" w:hint="eastAsia"/>
          <w:b/>
          <w:bCs/>
          <w:color w:val="4B4B4B"/>
          <w:kern w:val="36"/>
          <w:sz w:val="36"/>
          <w:szCs w:val="36"/>
        </w:rPr>
        <w:t>荣誉称号的决定</w:t>
      </w:r>
    </w:p>
    <w:p w:rsidR="00283557" w:rsidRPr="00283557" w:rsidRDefault="00283557" w:rsidP="00283557">
      <w:pPr>
        <w:widowControl/>
        <w:shd w:val="clear" w:color="auto" w:fill="FFFFFF"/>
        <w:spacing w:before="100" w:beforeAutospacing="1" w:after="100" w:afterAutospacing="1" w:line="480" w:lineRule="atLeast"/>
        <w:jc w:val="right"/>
        <w:rPr>
          <w:rFonts w:ascii="微软雅黑" w:eastAsia="微软雅黑" w:hAnsi="微软雅黑" w:cs="宋体"/>
          <w:b/>
          <w:bCs/>
          <w:vanish/>
          <w:color w:val="4B4B4B"/>
          <w:kern w:val="0"/>
          <w:sz w:val="24"/>
          <w:szCs w:val="24"/>
        </w:rPr>
      </w:pPr>
      <w:r w:rsidRPr="00283557">
        <w:rPr>
          <w:rFonts w:ascii="微软雅黑" w:eastAsia="微软雅黑" w:hAnsi="微软雅黑" w:cs="宋体" w:hint="eastAsia"/>
          <w:b/>
          <w:bCs/>
          <w:vanish/>
          <w:color w:val="4B4B4B"/>
          <w:kern w:val="0"/>
          <w:sz w:val="24"/>
          <w:szCs w:val="24"/>
        </w:rPr>
        <w:t>教师〔2018〕1号</w:t>
      </w:r>
    </w:p>
    <w:p w:rsidR="00283557" w:rsidRPr="00884DEE" w:rsidRDefault="00283557" w:rsidP="00283557">
      <w:pPr>
        <w:widowControl/>
        <w:shd w:val="clear" w:color="auto" w:fill="FFFFFF"/>
        <w:spacing w:line="360" w:lineRule="auto"/>
        <w:jc w:val="left"/>
        <w:rPr>
          <w:rFonts w:ascii="仿宋_GB2312" w:eastAsia="仿宋_GB2312" w:hAnsi="微软雅黑" w:cs="宋体" w:hint="eastAsia"/>
          <w:color w:val="4B4B4B"/>
          <w:kern w:val="0"/>
          <w:sz w:val="32"/>
          <w:szCs w:val="32"/>
        </w:rPr>
      </w:pPr>
      <w:r w:rsidRPr="00283557">
        <w:rPr>
          <w:rFonts w:ascii="微软雅黑" w:eastAsia="微软雅黑" w:hAnsi="微软雅黑" w:cs="宋体" w:hint="eastAsia"/>
          <w:color w:val="4B4B4B"/>
          <w:kern w:val="0"/>
          <w:sz w:val="24"/>
          <w:szCs w:val="24"/>
        </w:rPr>
        <w:t xml:space="preserve">　</w:t>
      </w:r>
      <w:r w:rsidRPr="00884DEE">
        <w:rPr>
          <w:rFonts w:ascii="仿宋_GB2312" w:eastAsia="仿宋_GB2312" w:hAnsi="微软雅黑" w:cs="宋体" w:hint="eastAsia"/>
          <w:color w:val="4B4B4B"/>
          <w:kern w:val="0"/>
          <w:sz w:val="32"/>
          <w:szCs w:val="32"/>
        </w:rPr>
        <w:t xml:space="preserve">　曲建武，男，汉族，1957年7月生，中共党员，大连海事大学公共管理与人文学院2013级辅导员、马克思主义学院教师。工作30多年来，始终情系高校思想政治工作，积极传播先进思想文化，不断探索工作规律，在大学生思想政治教育方面</w:t>
      </w:r>
      <w:proofErr w:type="gramStart"/>
      <w:r w:rsidRPr="00884DEE">
        <w:rPr>
          <w:rFonts w:ascii="仿宋_GB2312" w:eastAsia="仿宋_GB2312" w:hAnsi="微软雅黑" w:cs="宋体" w:hint="eastAsia"/>
          <w:color w:val="4B4B4B"/>
          <w:kern w:val="0"/>
          <w:sz w:val="32"/>
          <w:szCs w:val="32"/>
        </w:rPr>
        <w:t>作出</w:t>
      </w:r>
      <w:proofErr w:type="gramEnd"/>
      <w:r w:rsidRPr="00884DEE">
        <w:rPr>
          <w:rFonts w:ascii="仿宋_GB2312" w:eastAsia="仿宋_GB2312" w:hAnsi="微软雅黑" w:cs="宋体" w:hint="eastAsia"/>
          <w:color w:val="4B4B4B"/>
          <w:kern w:val="0"/>
          <w:sz w:val="32"/>
          <w:szCs w:val="32"/>
        </w:rPr>
        <w:t>突出业绩。荣获“时代楷模”“全国师德标兵”“全国高校辅导员年度人物”等荣誉称号。</w:t>
      </w:r>
    </w:p>
    <w:p w:rsidR="00283557" w:rsidRPr="00884DEE" w:rsidRDefault="00283557" w:rsidP="00283557">
      <w:pPr>
        <w:widowControl/>
        <w:shd w:val="clear" w:color="auto" w:fill="FFFFFF"/>
        <w:spacing w:line="360" w:lineRule="auto"/>
        <w:jc w:val="left"/>
        <w:rPr>
          <w:rFonts w:ascii="仿宋_GB2312" w:eastAsia="仿宋_GB2312" w:hAnsi="微软雅黑" w:cs="宋体" w:hint="eastAsia"/>
          <w:color w:val="4B4B4B"/>
          <w:kern w:val="0"/>
          <w:sz w:val="32"/>
          <w:szCs w:val="32"/>
        </w:rPr>
      </w:pPr>
      <w:r w:rsidRPr="00884DEE">
        <w:rPr>
          <w:rFonts w:ascii="仿宋_GB2312" w:eastAsia="仿宋_GB2312" w:hAnsi="微软雅黑" w:cs="宋体" w:hint="eastAsia"/>
          <w:color w:val="4B4B4B"/>
          <w:kern w:val="0"/>
          <w:sz w:val="32"/>
          <w:szCs w:val="32"/>
        </w:rPr>
        <w:t xml:space="preserve">　　曲建武同志爱党爱教，淡泊名利，以别样的人生诠释热爱教育和服务学生的至诚情怀。从1982年毕业留校担任辅导员以来，无论从教从政、身处何地何职，始终心怀为党的事业奋斗的坚定信念和为学生服务的宗旨，倾心倾力投身到他所钟爱的人民教育事业。他不忘初心，立德树人，以丰富的经验身体力行贯彻党的教育方针。在教学中主动承担本科生思想道德修养与法律基础课的教学任务，将培育学生社会</w:t>
      </w:r>
      <w:r w:rsidRPr="00884DEE">
        <w:rPr>
          <w:rFonts w:ascii="仿宋_GB2312" w:eastAsia="仿宋_GB2312" w:hAnsi="微软雅黑" w:cs="宋体" w:hint="eastAsia"/>
          <w:color w:val="4B4B4B"/>
          <w:kern w:val="0"/>
          <w:sz w:val="32"/>
          <w:szCs w:val="32"/>
        </w:rPr>
        <w:lastRenderedPageBreak/>
        <w:t>主义核心价值观贯穿教学全过程，将中华民族优秀传统文化融入教学活动，课上与课下、网上与网下相结合，使思想政治教育工作润物无声、入脑入心。他潜心钻研，敬业进取，以学</w:t>
      </w:r>
      <w:proofErr w:type="gramStart"/>
      <w:r w:rsidRPr="00884DEE">
        <w:rPr>
          <w:rFonts w:ascii="仿宋_GB2312" w:eastAsia="仿宋_GB2312" w:hAnsi="微软雅黑" w:cs="宋体" w:hint="eastAsia"/>
          <w:color w:val="4B4B4B"/>
          <w:kern w:val="0"/>
          <w:sz w:val="32"/>
          <w:szCs w:val="32"/>
        </w:rPr>
        <w:t>研</w:t>
      </w:r>
      <w:proofErr w:type="gramEnd"/>
      <w:r w:rsidRPr="00884DEE">
        <w:rPr>
          <w:rFonts w:ascii="仿宋_GB2312" w:eastAsia="仿宋_GB2312" w:hAnsi="微软雅黑" w:cs="宋体" w:hint="eastAsia"/>
          <w:color w:val="4B4B4B"/>
          <w:kern w:val="0"/>
          <w:sz w:val="32"/>
          <w:szCs w:val="32"/>
        </w:rPr>
        <w:t>结合深入探求思想政治工作规律。先后完成国家社会科学基金重点项目、省部级研究项目20余项，公开发表著述500多万字，</w:t>
      </w:r>
      <w:proofErr w:type="gramStart"/>
      <w:r w:rsidRPr="00884DEE">
        <w:rPr>
          <w:rFonts w:ascii="仿宋_GB2312" w:eastAsia="仿宋_GB2312" w:hAnsi="微软雅黑" w:cs="宋体" w:hint="eastAsia"/>
          <w:color w:val="4B4B4B"/>
          <w:kern w:val="0"/>
          <w:sz w:val="32"/>
          <w:szCs w:val="32"/>
        </w:rPr>
        <w:t>开通微</w:t>
      </w:r>
      <w:proofErr w:type="gramEnd"/>
      <w:r w:rsidRPr="00884DEE">
        <w:rPr>
          <w:rFonts w:ascii="仿宋_GB2312" w:eastAsia="仿宋_GB2312" w:hAnsi="微软雅黑" w:cs="宋体" w:hint="eastAsia"/>
          <w:color w:val="4B4B4B"/>
          <w:kern w:val="0"/>
          <w:sz w:val="32"/>
          <w:szCs w:val="32"/>
        </w:rPr>
        <w:t>信、</w:t>
      </w:r>
      <w:proofErr w:type="gramStart"/>
      <w:r w:rsidRPr="00884DEE">
        <w:rPr>
          <w:rFonts w:ascii="仿宋_GB2312" w:eastAsia="仿宋_GB2312" w:hAnsi="微软雅黑" w:cs="宋体" w:hint="eastAsia"/>
          <w:color w:val="4B4B4B"/>
          <w:kern w:val="0"/>
          <w:sz w:val="32"/>
          <w:szCs w:val="32"/>
        </w:rPr>
        <w:t>博客坚持</w:t>
      </w:r>
      <w:proofErr w:type="gramEnd"/>
      <w:r w:rsidRPr="00884DEE">
        <w:rPr>
          <w:rFonts w:ascii="仿宋_GB2312" w:eastAsia="仿宋_GB2312" w:hAnsi="微软雅黑" w:cs="宋体" w:hint="eastAsia"/>
          <w:color w:val="4B4B4B"/>
          <w:kern w:val="0"/>
          <w:sz w:val="32"/>
          <w:szCs w:val="32"/>
        </w:rPr>
        <w:t>为公众答疑解惑，成为全国高校思想政治教育工作领军人物和权威专家。他爱生如子，无私奉献，以家庭般的温暖悉心呵护学生成长。倡导并出资建立爱心基金，经常深入宿舍和学生家中，帮助解决学习生活和成长中遇到的各种困难，用长者的温情和师者的深情引领学生在爱国奋斗、服务人民中成长成才、建功立业。</w:t>
      </w:r>
    </w:p>
    <w:p w:rsidR="00283557" w:rsidRPr="00884DEE" w:rsidRDefault="00283557" w:rsidP="00283557">
      <w:pPr>
        <w:widowControl/>
        <w:shd w:val="clear" w:color="auto" w:fill="FFFFFF"/>
        <w:spacing w:line="360" w:lineRule="auto"/>
        <w:jc w:val="left"/>
        <w:rPr>
          <w:rFonts w:ascii="仿宋_GB2312" w:eastAsia="仿宋_GB2312" w:hAnsi="微软雅黑" w:cs="宋体" w:hint="eastAsia"/>
          <w:color w:val="4B4B4B"/>
          <w:kern w:val="0"/>
          <w:sz w:val="32"/>
          <w:szCs w:val="32"/>
        </w:rPr>
      </w:pPr>
      <w:r w:rsidRPr="00884DEE">
        <w:rPr>
          <w:rFonts w:ascii="仿宋_GB2312" w:eastAsia="仿宋_GB2312" w:hAnsi="微软雅黑" w:cs="宋体" w:hint="eastAsia"/>
          <w:color w:val="4B4B4B"/>
          <w:kern w:val="0"/>
          <w:sz w:val="32"/>
          <w:szCs w:val="32"/>
        </w:rPr>
        <w:t xml:space="preserve">　　曲建武同志是加强和改进高校思想政治工作、办好中国特色社会主义大学实践中涌现出来的先进典型，是立德树人、为国育才的教师楷模，是生动</w:t>
      </w:r>
      <w:proofErr w:type="gramStart"/>
      <w:r w:rsidRPr="00884DEE">
        <w:rPr>
          <w:rFonts w:ascii="仿宋_GB2312" w:eastAsia="仿宋_GB2312" w:hAnsi="微软雅黑" w:cs="宋体" w:hint="eastAsia"/>
          <w:color w:val="4B4B4B"/>
          <w:kern w:val="0"/>
          <w:sz w:val="32"/>
          <w:szCs w:val="32"/>
        </w:rPr>
        <w:t>践行</w:t>
      </w:r>
      <w:proofErr w:type="gramEnd"/>
      <w:r w:rsidRPr="00884DEE">
        <w:rPr>
          <w:rFonts w:ascii="仿宋_GB2312" w:eastAsia="仿宋_GB2312" w:hAnsi="微软雅黑" w:cs="宋体" w:hint="eastAsia"/>
          <w:color w:val="4B4B4B"/>
          <w:kern w:val="0"/>
          <w:sz w:val="32"/>
          <w:szCs w:val="32"/>
        </w:rPr>
        <w:t>“四有”好老师和“四个相统一”要求的杰出榜样。他以对教育事业的热爱、对思政工作的坚守、对青年学生的关心，唱响了新时代园丁赞歌，展示了新时代教师风采。为大力表彰和学习宣传曲建武同志的先进事迹，我部决定授予曲建武同志“全国优秀教师”荣誉称号。</w:t>
      </w:r>
    </w:p>
    <w:p w:rsidR="00283557" w:rsidRPr="00884DEE" w:rsidRDefault="00283557" w:rsidP="00283557">
      <w:pPr>
        <w:widowControl/>
        <w:shd w:val="clear" w:color="auto" w:fill="FFFFFF"/>
        <w:spacing w:line="360" w:lineRule="auto"/>
        <w:jc w:val="left"/>
        <w:rPr>
          <w:rFonts w:ascii="仿宋_GB2312" w:eastAsia="仿宋_GB2312" w:hAnsi="微软雅黑" w:cs="宋体" w:hint="eastAsia"/>
          <w:color w:val="4B4B4B"/>
          <w:kern w:val="0"/>
          <w:sz w:val="32"/>
          <w:szCs w:val="32"/>
        </w:rPr>
      </w:pPr>
      <w:r w:rsidRPr="00884DEE">
        <w:rPr>
          <w:rFonts w:ascii="仿宋_GB2312" w:eastAsia="仿宋_GB2312" w:hAnsi="微软雅黑" w:cs="宋体" w:hint="eastAsia"/>
          <w:color w:val="4B4B4B"/>
          <w:kern w:val="0"/>
          <w:sz w:val="32"/>
          <w:szCs w:val="32"/>
        </w:rPr>
        <w:t xml:space="preserve">　　全国广大教师和教育工作者要以曲建武同志为榜样，学习他爱党爱教、心怀学生的宗旨情怀，学习他敬业进取、教书育人的师德风范，学习他淡泊名利、无私奉献的高尚情操。</w:t>
      </w:r>
      <w:r w:rsidRPr="00884DEE">
        <w:rPr>
          <w:rFonts w:ascii="仿宋_GB2312" w:eastAsia="仿宋_GB2312" w:hAnsi="微软雅黑" w:cs="宋体" w:hint="eastAsia"/>
          <w:color w:val="4B4B4B"/>
          <w:kern w:val="0"/>
          <w:sz w:val="32"/>
          <w:szCs w:val="32"/>
        </w:rPr>
        <w:lastRenderedPageBreak/>
        <w:t>要深入学习贯彻习近平新时代中国特色社会主义思想和党的十九大精神，深入贯彻落</w:t>
      </w:r>
      <w:proofErr w:type="gramStart"/>
      <w:r w:rsidRPr="00884DEE">
        <w:rPr>
          <w:rFonts w:ascii="仿宋_GB2312" w:eastAsia="仿宋_GB2312" w:hAnsi="微软雅黑" w:cs="宋体" w:hint="eastAsia"/>
          <w:color w:val="4B4B4B"/>
          <w:kern w:val="0"/>
          <w:sz w:val="32"/>
          <w:szCs w:val="32"/>
        </w:rPr>
        <w:t>实习近</w:t>
      </w:r>
      <w:proofErr w:type="gramEnd"/>
      <w:r w:rsidRPr="00884DEE">
        <w:rPr>
          <w:rFonts w:ascii="仿宋_GB2312" w:eastAsia="仿宋_GB2312" w:hAnsi="微软雅黑" w:cs="宋体" w:hint="eastAsia"/>
          <w:color w:val="4B4B4B"/>
          <w:kern w:val="0"/>
          <w:sz w:val="32"/>
          <w:szCs w:val="32"/>
        </w:rPr>
        <w:t>平总书记在全国高校思想政治工作会议上的重要讲话精神，以德立身、以德立学、以德施教，当好青年学生健康成长的指导者和引路人，着力培养德智体美全面发展的社会主义建设者和接班人，为实现“两个一百年”奋斗目标和中华民族伟大复兴的中国梦</w:t>
      </w:r>
      <w:proofErr w:type="gramStart"/>
      <w:r w:rsidRPr="00884DEE">
        <w:rPr>
          <w:rFonts w:ascii="仿宋_GB2312" w:eastAsia="仿宋_GB2312" w:hAnsi="微软雅黑" w:cs="宋体" w:hint="eastAsia"/>
          <w:color w:val="4B4B4B"/>
          <w:kern w:val="0"/>
          <w:sz w:val="32"/>
          <w:szCs w:val="32"/>
        </w:rPr>
        <w:t>作出</w:t>
      </w:r>
      <w:proofErr w:type="gramEnd"/>
      <w:r w:rsidRPr="00884DEE">
        <w:rPr>
          <w:rFonts w:ascii="仿宋_GB2312" w:eastAsia="仿宋_GB2312" w:hAnsi="微软雅黑" w:cs="宋体" w:hint="eastAsia"/>
          <w:color w:val="4B4B4B"/>
          <w:kern w:val="0"/>
          <w:sz w:val="32"/>
          <w:szCs w:val="32"/>
        </w:rPr>
        <w:t>新的更大贡献。</w:t>
      </w:r>
    </w:p>
    <w:p w:rsidR="00283557" w:rsidRPr="00884DEE" w:rsidRDefault="00283557" w:rsidP="00884DEE">
      <w:pPr>
        <w:widowControl/>
        <w:shd w:val="clear" w:color="auto" w:fill="FFFFFF"/>
        <w:spacing w:line="360" w:lineRule="auto"/>
        <w:ind w:right="960"/>
        <w:jc w:val="right"/>
        <w:rPr>
          <w:rFonts w:ascii="仿宋_GB2312" w:eastAsia="仿宋_GB2312" w:hAnsi="微软雅黑" w:cs="宋体" w:hint="eastAsia"/>
          <w:color w:val="4B4B4B"/>
          <w:kern w:val="0"/>
          <w:sz w:val="32"/>
          <w:szCs w:val="32"/>
        </w:rPr>
      </w:pPr>
      <w:r w:rsidRPr="00884DEE">
        <w:rPr>
          <w:rFonts w:ascii="仿宋_GB2312" w:eastAsia="仿宋_GB2312" w:hAnsi="微软雅黑" w:cs="宋体" w:hint="eastAsia"/>
          <w:color w:val="4B4B4B"/>
          <w:kern w:val="0"/>
          <w:sz w:val="32"/>
          <w:szCs w:val="32"/>
        </w:rPr>
        <w:t>教育部</w:t>
      </w:r>
    </w:p>
    <w:p w:rsidR="00283557" w:rsidRPr="00884DEE" w:rsidRDefault="00283557" w:rsidP="00283557">
      <w:pPr>
        <w:widowControl/>
        <w:shd w:val="clear" w:color="auto" w:fill="FFFFFF"/>
        <w:spacing w:line="360" w:lineRule="auto"/>
        <w:jc w:val="right"/>
        <w:rPr>
          <w:rFonts w:ascii="仿宋_GB2312" w:eastAsia="仿宋_GB2312" w:hAnsi="微软雅黑" w:cs="宋体" w:hint="eastAsia"/>
          <w:color w:val="4B4B4B"/>
          <w:kern w:val="0"/>
          <w:sz w:val="32"/>
          <w:szCs w:val="32"/>
        </w:rPr>
      </w:pPr>
      <w:r w:rsidRPr="00884DEE">
        <w:rPr>
          <w:rFonts w:ascii="仿宋_GB2312" w:eastAsia="仿宋_GB2312" w:hAnsi="微软雅黑" w:cs="宋体" w:hint="eastAsia"/>
          <w:color w:val="4B4B4B"/>
          <w:kern w:val="0"/>
          <w:sz w:val="32"/>
          <w:szCs w:val="32"/>
        </w:rPr>
        <w:t>2018年1月24日</w:t>
      </w:r>
    </w:p>
    <w:p w:rsidR="002C6EE6" w:rsidRPr="001733AC" w:rsidRDefault="002C6EE6" w:rsidP="001733AC">
      <w:pPr>
        <w:rPr>
          <w:rFonts w:ascii="仿宋_GB2312" w:eastAsia="仿宋_GB2312"/>
          <w:sz w:val="32"/>
          <w:szCs w:val="32"/>
        </w:rPr>
      </w:pPr>
    </w:p>
    <w:sectPr w:rsidR="002C6EE6" w:rsidRPr="001733AC" w:rsidSect="001733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89C" w:rsidRDefault="00F3689C" w:rsidP="0096698E">
      <w:r>
        <w:separator/>
      </w:r>
    </w:p>
  </w:endnote>
  <w:endnote w:type="continuationSeparator" w:id="0">
    <w:p w:rsidR="00F3689C" w:rsidRDefault="00F3689C" w:rsidP="009669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89C" w:rsidRDefault="00F3689C" w:rsidP="0096698E">
      <w:r>
        <w:separator/>
      </w:r>
    </w:p>
  </w:footnote>
  <w:footnote w:type="continuationSeparator" w:id="0">
    <w:p w:rsidR="00F3689C" w:rsidRDefault="00F3689C" w:rsidP="009669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CED"/>
    <w:rsid w:val="001733AC"/>
    <w:rsid w:val="001D2EE0"/>
    <w:rsid w:val="00220FC1"/>
    <w:rsid w:val="00272D05"/>
    <w:rsid w:val="00283557"/>
    <w:rsid w:val="002C6EE6"/>
    <w:rsid w:val="003D59BC"/>
    <w:rsid w:val="00525CED"/>
    <w:rsid w:val="0058541B"/>
    <w:rsid w:val="006524EC"/>
    <w:rsid w:val="00884DEE"/>
    <w:rsid w:val="0096698E"/>
    <w:rsid w:val="00B610C7"/>
    <w:rsid w:val="00B805A4"/>
    <w:rsid w:val="00CC4574"/>
    <w:rsid w:val="00F3689C"/>
    <w:rsid w:val="00F536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E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5CED"/>
  </w:style>
  <w:style w:type="paragraph" w:styleId="a3">
    <w:name w:val="Normal (Web)"/>
    <w:basedOn w:val="a"/>
    <w:uiPriority w:val="99"/>
    <w:semiHidden/>
    <w:unhideWhenUsed/>
    <w:rsid w:val="00525C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5CED"/>
    <w:rPr>
      <w:b/>
      <w:bCs/>
    </w:rPr>
  </w:style>
  <w:style w:type="paragraph" w:styleId="a5">
    <w:name w:val="header"/>
    <w:basedOn w:val="a"/>
    <w:link w:val="Char"/>
    <w:uiPriority w:val="99"/>
    <w:semiHidden/>
    <w:unhideWhenUsed/>
    <w:rsid w:val="00966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6698E"/>
    <w:rPr>
      <w:sz w:val="18"/>
      <w:szCs w:val="18"/>
    </w:rPr>
  </w:style>
  <w:style w:type="paragraph" w:styleId="a6">
    <w:name w:val="footer"/>
    <w:basedOn w:val="a"/>
    <w:link w:val="Char0"/>
    <w:uiPriority w:val="99"/>
    <w:semiHidden/>
    <w:unhideWhenUsed/>
    <w:rsid w:val="0096698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6698E"/>
    <w:rPr>
      <w:sz w:val="18"/>
      <w:szCs w:val="18"/>
    </w:rPr>
  </w:style>
  <w:style w:type="paragraph" w:styleId="a7">
    <w:name w:val="List Paragraph"/>
    <w:basedOn w:val="a"/>
    <w:uiPriority w:val="34"/>
    <w:qFormat/>
    <w:rsid w:val="0096698E"/>
    <w:pPr>
      <w:ind w:firstLineChars="200" w:firstLine="420"/>
    </w:pPr>
  </w:style>
  <w:style w:type="paragraph" w:styleId="a8">
    <w:name w:val="Plain Text"/>
    <w:basedOn w:val="a"/>
    <w:link w:val="Char1"/>
    <w:rsid w:val="001733AC"/>
    <w:rPr>
      <w:rFonts w:ascii="宋体" w:eastAsia="宋体" w:hAnsi="Courier New" w:cs="Courier New"/>
      <w:szCs w:val="21"/>
    </w:rPr>
  </w:style>
  <w:style w:type="character" w:customStyle="1" w:styleId="Char1">
    <w:name w:val="纯文本 Char"/>
    <w:basedOn w:val="a0"/>
    <w:link w:val="a8"/>
    <w:rsid w:val="001733A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803350532">
      <w:bodyDiv w:val="1"/>
      <w:marLeft w:val="0"/>
      <w:marRight w:val="0"/>
      <w:marTop w:val="0"/>
      <w:marBottom w:val="0"/>
      <w:divBdr>
        <w:top w:val="none" w:sz="0" w:space="0" w:color="auto"/>
        <w:left w:val="none" w:sz="0" w:space="0" w:color="auto"/>
        <w:bottom w:val="none" w:sz="0" w:space="0" w:color="auto"/>
        <w:right w:val="none" w:sz="0" w:space="0" w:color="auto"/>
      </w:divBdr>
      <w:divsChild>
        <w:div w:id="1889606696">
          <w:marLeft w:val="0"/>
          <w:marRight w:val="0"/>
          <w:marTop w:val="150"/>
          <w:marBottom w:val="0"/>
          <w:divBdr>
            <w:top w:val="none" w:sz="0" w:space="0" w:color="auto"/>
            <w:left w:val="none" w:sz="0" w:space="0" w:color="auto"/>
            <w:bottom w:val="none" w:sz="0" w:space="0" w:color="auto"/>
            <w:right w:val="none" w:sz="0" w:space="0" w:color="auto"/>
          </w:divBdr>
        </w:div>
      </w:divsChild>
    </w:div>
    <w:div w:id="1749421998">
      <w:bodyDiv w:val="1"/>
      <w:marLeft w:val="0"/>
      <w:marRight w:val="0"/>
      <w:marTop w:val="0"/>
      <w:marBottom w:val="0"/>
      <w:divBdr>
        <w:top w:val="none" w:sz="0" w:space="0" w:color="auto"/>
        <w:left w:val="none" w:sz="0" w:space="0" w:color="auto"/>
        <w:bottom w:val="none" w:sz="0" w:space="0" w:color="auto"/>
        <w:right w:val="none" w:sz="0" w:space="0" w:color="auto"/>
      </w:divBdr>
      <w:divsChild>
        <w:div w:id="159003551">
          <w:marLeft w:val="0"/>
          <w:marRight w:val="0"/>
          <w:marTop w:val="0"/>
          <w:marBottom w:val="0"/>
          <w:divBdr>
            <w:top w:val="none" w:sz="0" w:space="0" w:color="auto"/>
            <w:left w:val="none" w:sz="0" w:space="0" w:color="auto"/>
            <w:bottom w:val="none" w:sz="0" w:space="0" w:color="auto"/>
            <w:right w:val="none" w:sz="0" w:space="0" w:color="auto"/>
          </w:divBdr>
          <w:divsChild>
            <w:div w:id="1013723340">
              <w:marLeft w:val="0"/>
              <w:marRight w:val="0"/>
              <w:marTop w:val="0"/>
              <w:marBottom w:val="0"/>
              <w:divBdr>
                <w:top w:val="single" w:sz="6" w:space="31" w:color="BCBCBC"/>
                <w:left w:val="single" w:sz="6" w:space="31" w:color="BCBCBC"/>
                <w:bottom w:val="single" w:sz="6" w:space="15" w:color="BCBCBC"/>
                <w:right w:val="single" w:sz="6" w:space="31" w:color="BCBCBC"/>
              </w:divBdr>
              <w:divsChild>
                <w:div w:id="832187907">
                  <w:marLeft w:val="0"/>
                  <w:marRight w:val="0"/>
                  <w:marTop w:val="0"/>
                  <w:marBottom w:val="0"/>
                  <w:divBdr>
                    <w:top w:val="none" w:sz="0" w:space="0" w:color="auto"/>
                    <w:left w:val="none" w:sz="0" w:space="0" w:color="auto"/>
                    <w:bottom w:val="none" w:sz="0" w:space="0" w:color="auto"/>
                    <w:right w:val="none" w:sz="0" w:space="0" w:color="auto"/>
                  </w:divBdr>
                  <w:divsChild>
                    <w:div w:id="45745064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郭晓勇</dc:creator>
  <cp:lastModifiedBy>郭晓勇</cp:lastModifiedBy>
  <cp:revision>7</cp:revision>
  <dcterms:created xsi:type="dcterms:W3CDTF">2018-03-01T07:05:00Z</dcterms:created>
  <dcterms:modified xsi:type="dcterms:W3CDTF">2018-03-06T06:23:00Z</dcterms:modified>
</cp:coreProperties>
</file>